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068ECD06" w:rsidR="00452755" w:rsidRPr="002F5563" w:rsidRDefault="00452755" w:rsidP="0029252C">
      <w:pPr>
        <w:spacing w:after="360" w:line="240" w:lineRule="auto"/>
        <w:rPr>
          <w:rFonts w:ascii="Roboto Condensed" w:hAnsi="Roboto Condensed"/>
          <w:b/>
          <w:bCs/>
          <w:color w:val="0F1964"/>
          <w:sz w:val="32"/>
          <w:szCs w:val="24"/>
        </w:rPr>
      </w:pPr>
      <w:r w:rsidRPr="002F5563">
        <w:rPr>
          <w:rFonts w:ascii="Roboto Condensed" w:hAnsi="Roboto Condensed"/>
          <w:b/>
          <w:bCs/>
          <w:color w:val="0F1964"/>
          <w:sz w:val="32"/>
          <w:szCs w:val="24"/>
        </w:rPr>
        <w:t xml:space="preserve">Ein Fest des Glaubens feiern </w:t>
      </w:r>
    </w:p>
    <w:p w14:paraId="594DF189" w14:textId="77777777" w:rsidR="00452755" w:rsidRPr="002F5563" w:rsidRDefault="00452755" w:rsidP="00291D89">
      <w:pPr>
        <w:spacing w:after="240"/>
        <w:rPr>
          <w:rFonts w:ascii="Roboto Condensed" w:hAnsi="Roboto Condensed"/>
          <w:color w:val="0F1964"/>
          <w:sz w:val="20"/>
          <w:szCs w:val="20"/>
        </w:rPr>
      </w:pPr>
      <w:r w:rsidRPr="002F5563">
        <w:rPr>
          <w:rFonts w:ascii="Roboto Condensed" w:hAnsi="Roboto Condensed"/>
          <w:color w:val="0F1964"/>
          <w:sz w:val="20"/>
          <w:szCs w:val="20"/>
        </w:rPr>
        <w:t xml:space="preserve">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Die EKKW lädt als eine der Gastgebenden Kirchen nach Frankfurt ein. </w:t>
      </w:r>
    </w:p>
    <w:p w14:paraId="1E380983" w14:textId="26E7E457" w:rsidR="00452755" w:rsidRPr="0029252C" w:rsidRDefault="00A1146E" w:rsidP="0029252C">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29252C">
        <w:rPr>
          <w:rFonts w:ascii="Roboto Condensed" w:hAnsi="Roboto Condensed"/>
          <w:b/>
          <w:bCs/>
          <w:color w:val="0F1964"/>
          <w:sz w:val="20"/>
          <w:szCs w:val="20"/>
        </w:rPr>
        <w:t>ich einmischen und die Welt gestalten</w:t>
      </w:r>
    </w:p>
    <w:p w14:paraId="66D199EA" w14:textId="77777777" w:rsidR="00452755" w:rsidRPr="002F5563" w:rsidRDefault="00452755" w:rsidP="00623E86">
      <w:pPr>
        <w:spacing w:after="140"/>
        <w:rPr>
          <w:rFonts w:ascii="Roboto Condensed" w:hAnsi="Roboto Condensed"/>
          <w:color w:val="0F1964"/>
          <w:sz w:val="20"/>
          <w:szCs w:val="20"/>
        </w:rPr>
      </w:pPr>
      <w:r w:rsidRPr="002F5563">
        <w:rPr>
          <w:rFonts w:ascii="Roboto Condensed" w:hAnsi="Roboto Condensed"/>
          <w:color w:val="0F1964"/>
          <w:sz w:val="20"/>
          <w:szCs w:val="20"/>
        </w:rPr>
        <w:t>Vier Hauptthemenbereiche bilden die Schwerpunkte des ÖKT:</w:t>
      </w:r>
    </w:p>
    <w:p w14:paraId="120A901C" w14:textId="77777777" w:rsidR="00452755" w:rsidRPr="002F5563" w:rsidRDefault="00452755" w:rsidP="00623E86">
      <w:pPr>
        <w:spacing w:after="0"/>
        <w:rPr>
          <w:rFonts w:ascii="Roboto Condensed" w:hAnsi="Roboto Condensed"/>
          <w:b/>
          <w:bCs/>
          <w:color w:val="0F1964"/>
          <w:sz w:val="20"/>
          <w:szCs w:val="20"/>
        </w:rPr>
      </w:pPr>
      <w:r w:rsidRPr="002F5563">
        <w:rPr>
          <w:rFonts w:ascii="Roboto Condensed" w:hAnsi="Roboto Condensed"/>
          <w:b/>
          <w:bCs/>
          <w:color w:val="0F1964"/>
          <w:sz w:val="20"/>
          <w:szCs w:val="20"/>
        </w:rPr>
        <w:t xml:space="preserve">• Glaube, Spiritualität, Kirche </w:t>
      </w:r>
    </w:p>
    <w:p w14:paraId="3A473D71" w14:textId="77777777" w:rsidR="00452755" w:rsidRPr="002F5563" w:rsidRDefault="00452755" w:rsidP="00623E86">
      <w:pPr>
        <w:spacing w:after="0"/>
        <w:rPr>
          <w:rFonts w:ascii="Roboto Condensed" w:hAnsi="Roboto Condensed"/>
          <w:b/>
          <w:bCs/>
          <w:color w:val="0F1964"/>
          <w:sz w:val="20"/>
          <w:szCs w:val="20"/>
        </w:rPr>
      </w:pPr>
      <w:r w:rsidRPr="002F5563">
        <w:rPr>
          <w:rFonts w:ascii="Roboto Condensed" w:hAnsi="Roboto Condensed"/>
          <w:b/>
          <w:bCs/>
          <w:color w:val="0F1964"/>
          <w:sz w:val="20"/>
          <w:szCs w:val="20"/>
        </w:rPr>
        <w:t xml:space="preserve">• Lebensräume, Lebenswelten, Zusammenleben  </w:t>
      </w:r>
    </w:p>
    <w:p w14:paraId="5A0CE586" w14:textId="45803ECC" w:rsidR="00452755" w:rsidRPr="002F5563" w:rsidRDefault="00623E86" w:rsidP="00623E86">
      <w:pPr>
        <w:spacing w:after="0"/>
        <w:rPr>
          <w:rFonts w:ascii="Roboto Condensed" w:hAnsi="Roboto Condensed"/>
          <w:b/>
          <w:bCs/>
          <w:color w:val="0F1964"/>
          <w:sz w:val="20"/>
          <w:szCs w:val="20"/>
        </w:rPr>
      </w:pPr>
      <w:r w:rsidRPr="002F5563">
        <w:rPr>
          <w:b/>
          <w:bCs/>
          <w:noProof/>
          <w:color w:val="0F1964"/>
        </w:rPr>
        <w:drawing>
          <wp:anchor distT="0" distB="0" distL="114300" distR="114300" simplePos="0" relativeHeight="251658240" behindDoc="1" locked="0" layoutInCell="1" allowOverlap="1" wp14:anchorId="73B3EE06" wp14:editId="15FE6C42">
            <wp:simplePos x="0" y="0"/>
            <wp:positionH relativeFrom="page">
              <wp:align>right</wp:align>
            </wp:positionH>
            <wp:positionV relativeFrom="page">
              <wp:align>top</wp:align>
            </wp:positionV>
            <wp:extent cx="5323114" cy="755261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4" cy="7552614"/>
                    </a:xfrm>
                    <a:prstGeom prst="rect">
                      <a:avLst/>
                    </a:prstGeom>
                  </pic:spPr>
                </pic:pic>
              </a:graphicData>
            </a:graphic>
            <wp14:sizeRelH relativeFrom="margin">
              <wp14:pctWidth>0</wp14:pctWidth>
            </wp14:sizeRelH>
            <wp14:sizeRelV relativeFrom="margin">
              <wp14:pctHeight>0</wp14:pctHeight>
            </wp14:sizeRelV>
          </wp:anchor>
        </w:drawing>
      </w:r>
      <w:r w:rsidR="00452755" w:rsidRPr="002F5563">
        <w:rPr>
          <w:rFonts w:ascii="Roboto Condensed" w:hAnsi="Roboto Condensed"/>
          <w:b/>
          <w:bCs/>
          <w:color w:val="0F1964"/>
          <w:sz w:val="20"/>
          <w:szCs w:val="20"/>
        </w:rPr>
        <w:t xml:space="preserve">• Schöpfung, Frieden, Weltgemeinschaft </w:t>
      </w:r>
    </w:p>
    <w:p w14:paraId="3BCE3ED7" w14:textId="12EF6136" w:rsidR="00452755" w:rsidRPr="002F5563" w:rsidRDefault="00452755" w:rsidP="00291D89">
      <w:pPr>
        <w:spacing w:after="140"/>
        <w:rPr>
          <w:rFonts w:ascii="Roboto Condensed" w:hAnsi="Roboto Condensed"/>
          <w:b/>
          <w:bCs/>
          <w:color w:val="0F1964"/>
          <w:sz w:val="20"/>
          <w:szCs w:val="20"/>
        </w:rPr>
      </w:pPr>
      <w:r w:rsidRPr="002F5563">
        <w:rPr>
          <w:rFonts w:ascii="Roboto Condensed" w:hAnsi="Roboto Condensed"/>
          <w:b/>
          <w:bCs/>
          <w:color w:val="0F1964"/>
          <w:sz w:val="20"/>
          <w:szCs w:val="20"/>
        </w:rPr>
        <w:t>• Wirtschaft, Macht, Verantwortung</w:t>
      </w:r>
    </w:p>
    <w:p w14:paraId="724D8CED" w14:textId="098EC74B" w:rsidR="00452755" w:rsidRPr="002F5563" w:rsidRDefault="00452755" w:rsidP="00291D89">
      <w:pPr>
        <w:spacing w:after="140"/>
        <w:rPr>
          <w:rFonts w:ascii="Roboto Condensed" w:hAnsi="Roboto Condensed"/>
          <w:color w:val="0F1964"/>
          <w:sz w:val="20"/>
          <w:szCs w:val="20"/>
        </w:rPr>
      </w:pPr>
      <w:r w:rsidRPr="002F5563">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in der EKKW vielfältige Möglichkeiten, uns am ÖKT zu beteiligen. Einfach mal nachschauen auf oekt.de/region und dort mehr erfahren. </w:t>
      </w:r>
    </w:p>
    <w:p w14:paraId="24246399" w14:textId="388AAA32" w:rsidR="00452755" w:rsidRPr="002F5563" w:rsidRDefault="00452755" w:rsidP="00623E86">
      <w:pPr>
        <w:spacing w:after="280"/>
        <w:rPr>
          <w:rFonts w:ascii="Roboto Condensed" w:hAnsi="Roboto Condensed"/>
          <w:bCs/>
          <w:color w:val="0F1964"/>
          <w:sz w:val="20"/>
          <w:szCs w:val="20"/>
        </w:rPr>
      </w:pPr>
      <w:r w:rsidRPr="002F5563">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2F5563" w:rsidRDefault="00A636BF" w:rsidP="00623E86">
      <w:pPr>
        <w:rPr>
          <w:color w:val="0F1964"/>
        </w:rPr>
      </w:pPr>
    </w:p>
    <w:sectPr w:rsidR="00A636BF" w:rsidRPr="002F5563"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291D89"/>
    <w:rsid w:val="0029252C"/>
    <w:rsid w:val="002F5563"/>
    <w:rsid w:val="00452755"/>
    <w:rsid w:val="00623E86"/>
    <w:rsid w:val="00A1146E"/>
    <w:rsid w:val="00A63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3.xml><?xml version="1.0" encoding="utf-8"?>
<ds:datastoreItem xmlns:ds="http://schemas.openxmlformats.org/officeDocument/2006/customXml" ds:itemID="{C5289A0D-1652-455C-95D4-6222603717C5}"/>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4</cp:revision>
  <cp:lastPrinted>2020-07-30T09:48:00Z</cp:lastPrinted>
  <dcterms:created xsi:type="dcterms:W3CDTF">2020-07-30T08:47:00Z</dcterms:created>
  <dcterms:modified xsi:type="dcterms:W3CDTF">2020-07-30T10:23:00Z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